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54" w:rsidRDefault="00B72054" w:rsidP="00B72054">
      <w:pPr>
        <w:tabs>
          <w:tab w:val="right" w:pos="9360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4.5pt;margin-top:-20.25pt;width:94.5pt;height:25.5pt;z-index:251659264" filled="f" stroked="f">
            <v:textbox>
              <w:txbxContent>
                <w:p w:rsidR="00B72054" w:rsidRPr="00073740" w:rsidRDefault="00B72054" w:rsidP="00B72054">
                  <w:pPr>
                    <w:bidi/>
                    <w:rPr>
                      <w:rFonts w:cs="B Nazanin" w:hint="cs"/>
                      <w:b/>
                      <w:bCs/>
                      <w:lang w:bidi="fa-IR"/>
                    </w:rPr>
                  </w:pPr>
                  <w:bookmarkStart w:id="0" w:name="Date"/>
                  <w:r w:rsidRPr="00073740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17/12/1395</w:t>
                  </w:r>
                  <w:bookmarkEnd w:id="0"/>
                </w:p>
              </w:txbxContent>
            </v:textbox>
          </v:shape>
        </w:pict>
      </w:r>
      <w:r>
        <w:rPr>
          <w:rFonts w:cs="B Nazanin" w:hint="cs"/>
          <w:b/>
          <w:bCs/>
          <w:noProof/>
          <w:sz w:val="24"/>
          <w:szCs w:val="24"/>
          <w:rtl/>
        </w:rPr>
        <w:pict>
          <v:shape id="_x0000_s1026" type="#_x0000_t202" style="position:absolute;left:0;text-align:left;margin-left:-34.5pt;margin-top:-34.5pt;width:94.5pt;height:25.5pt;z-index:251658240" filled="f" stroked="f">
            <v:textbox>
              <w:txbxContent>
                <w:p w:rsidR="00B72054" w:rsidRPr="00073740" w:rsidRDefault="00B72054" w:rsidP="00B72054">
                  <w:pPr>
                    <w:bidi/>
                    <w:rPr>
                      <w:rFonts w:cs="B Nazanin" w:hint="cs"/>
                      <w:b/>
                      <w:bCs/>
                      <w:rtl/>
                      <w:lang w:bidi="fa-IR"/>
                    </w:rPr>
                  </w:pPr>
                  <w:bookmarkStart w:id="1" w:name="Number"/>
                  <w:r w:rsidRPr="00073740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16619/610/25</w:t>
                  </w:r>
                  <w:bookmarkEnd w:id="1"/>
                </w:p>
              </w:txbxContent>
            </v:textbox>
          </v:shape>
        </w:pict>
      </w:r>
      <w:r>
        <w:rPr>
          <w:rFonts w:cs="B Nazanin" w:hint="cs"/>
          <w:b/>
          <w:bCs/>
          <w:sz w:val="24"/>
          <w:szCs w:val="24"/>
          <w:rtl/>
          <w:lang w:bidi="fa-IR"/>
        </w:rPr>
        <w:t>با سلام و احترام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</w:p>
    <w:p w:rsidR="00B72054" w:rsidRPr="00E47AD8" w:rsidRDefault="00B72054" w:rsidP="00B72054">
      <w:pPr>
        <w:bidi/>
        <w:spacing w:after="0"/>
        <w:ind w:firstLine="360"/>
        <w:jc w:val="lowKashida"/>
        <w:rPr>
          <w:rFonts w:cs="B Nazanin" w:hint="cs"/>
          <w:sz w:val="14"/>
          <w:szCs w:val="14"/>
          <w:rtl/>
          <w:lang w:bidi="fa-IR"/>
        </w:rPr>
      </w:pPr>
    </w:p>
    <w:p w:rsidR="00B72054" w:rsidRPr="00253B45" w:rsidRDefault="00B72054" w:rsidP="00B72054">
      <w:pPr>
        <w:bidi/>
        <w:spacing w:after="0"/>
        <w:ind w:firstLine="360"/>
        <w:jc w:val="lowKashida"/>
        <w:rPr>
          <w:rFonts w:cs="B Nazanin"/>
          <w:lang w:bidi="fa-IR"/>
        </w:rPr>
      </w:pPr>
      <w:r w:rsidRPr="00253B45">
        <w:rPr>
          <w:rFonts w:cs="B Nazanin" w:hint="cs"/>
          <w:rtl/>
          <w:lang w:bidi="fa-IR"/>
        </w:rPr>
        <w:t>به پیوست شیوه نامه شماره 144037/4 تاریخ 1/12/1395 وزارت متبوع در خصوص برگزاری دومین دوره جشنواره سراسری قرآن کریم دانشجویان شاهد و ایثارگر دانشگاه ها و مراکز آموزش عالی کشور جهت بهره برداری ارسال می گردد.  مقتضی است بدلیل ضیق وقت نسبت به موارد زیر اهتمام لازم معمول گردد :</w:t>
      </w:r>
    </w:p>
    <w:p w:rsidR="00B72054" w:rsidRPr="00253B45" w:rsidRDefault="00B72054" w:rsidP="00B72054">
      <w:pPr>
        <w:bidi/>
        <w:spacing w:after="0"/>
        <w:ind w:firstLine="360"/>
        <w:jc w:val="lowKashida"/>
        <w:rPr>
          <w:rFonts w:cs="B Nazanin"/>
          <w:rtl/>
          <w:lang w:bidi="fa-IR"/>
        </w:rPr>
      </w:pPr>
    </w:p>
    <w:p w:rsidR="00B72054" w:rsidRPr="00253B45" w:rsidRDefault="00B72054" w:rsidP="00B72054">
      <w:pPr>
        <w:pStyle w:val="ListParagraph"/>
        <w:bidi/>
        <w:spacing w:after="0" w:line="240" w:lineRule="auto"/>
        <w:ind w:left="0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1ـ اطلاع رسانی، فضاسازی محیطی</w:t>
      </w:r>
      <w:r w:rsidRPr="00253B45">
        <w:rPr>
          <w:rFonts w:cs="B Nazanin" w:hint="cs"/>
          <w:rtl/>
          <w:lang w:bidi="fa-IR"/>
        </w:rPr>
        <w:t>، تبلیغات مناسب برای مشارکت حداکثری دانشجویان و ثبت نام به مو</w:t>
      </w:r>
      <w:r>
        <w:rPr>
          <w:rFonts w:cs="B Nazanin" w:hint="cs"/>
          <w:rtl/>
          <w:lang w:bidi="fa-IR"/>
        </w:rPr>
        <w:t>قع از داوطلبان شرکت در جشنواره .</w:t>
      </w:r>
    </w:p>
    <w:p w:rsidR="00B72054" w:rsidRPr="00253B45" w:rsidRDefault="00B72054" w:rsidP="00B72054">
      <w:pPr>
        <w:pStyle w:val="ListParagraph"/>
        <w:bidi/>
        <w:spacing w:after="0" w:line="240" w:lineRule="auto"/>
        <w:ind w:left="0"/>
        <w:jc w:val="both"/>
        <w:rPr>
          <w:rFonts w:cs="B Nazanin" w:hint="cs"/>
          <w:lang w:bidi="fa-IR"/>
        </w:rPr>
      </w:pPr>
      <w:r w:rsidRPr="00253B45">
        <w:rPr>
          <w:rFonts w:cs="B Nazanin" w:hint="cs"/>
          <w:rtl/>
          <w:lang w:bidi="fa-IR"/>
        </w:rPr>
        <w:t>2ـ تکثیر منابع آزمون و در اختیار قرار دادن منا</w:t>
      </w:r>
      <w:r>
        <w:rPr>
          <w:rFonts w:cs="B Nazanin" w:hint="cs"/>
          <w:rtl/>
          <w:lang w:bidi="fa-IR"/>
        </w:rPr>
        <w:t>بع به دانشجویان ذ</w:t>
      </w:r>
      <w:r w:rsidRPr="00253B45">
        <w:rPr>
          <w:rFonts w:cs="B Nazanin" w:hint="cs"/>
          <w:rtl/>
          <w:lang w:bidi="fa-IR"/>
        </w:rPr>
        <w:t>ینفع با توجه به رشته ثبت نام ؛</w:t>
      </w:r>
    </w:p>
    <w:p w:rsidR="00B72054" w:rsidRPr="00253B45" w:rsidRDefault="00B72054" w:rsidP="00B72054">
      <w:pPr>
        <w:pStyle w:val="ListParagraph"/>
        <w:bidi/>
        <w:spacing w:after="0" w:line="240" w:lineRule="auto"/>
        <w:ind w:left="0"/>
        <w:jc w:val="both"/>
        <w:rPr>
          <w:rFonts w:cs="B Nazanin" w:hint="cs"/>
          <w:lang w:bidi="fa-IR"/>
        </w:rPr>
      </w:pPr>
    </w:p>
    <w:p w:rsidR="00B72054" w:rsidRPr="00253B45" w:rsidRDefault="00B72054" w:rsidP="00B72054">
      <w:pPr>
        <w:pStyle w:val="ListParagraph"/>
        <w:bidi/>
        <w:spacing w:line="360" w:lineRule="auto"/>
        <w:ind w:left="0"/>
        <w:jc w:val="both"/>
        <w:rPr>
          <w:rFonts w:cs="B Nazanin" w:hint="cs"/>
          <w:rtl/>
          <w:lang w:bidi="fa-IR"/>
        </w:rPr>
      </w:pPr>
      <w:r w:rsidRPr="00253B45">
        <w:rPr>
          <w:rFonts w:cs="B Nazanin" w:hint="cs"/>
          <w:rtl/>
          <w:lang w:bidi="fa-IR"/>
        </w:rPr>
        <w:t>3ـ  برگزاری آزمون بخش شفاهی (تلاوت تحقیق و ترتیل ، صحیح خوانی) از تاریخ 27 لغایت 29 فروردین 1396 در کلیه مراکز تابعه خواهد بود ، که براساس شیوه نامه فوق الذکر</w:t>
      </w:r>
      <w:r>
        <w:rPr>
          <w:rFonts w:cs="B Nazanin" w:hint="cs"/>
          <w:rtl/>
          <w:lang w:bidi="fa-IR"/>
        </w:rPr>
        <w:t>،</w:t>
      </w:r>
      <w:r w:rsidRPr="00253B45">
        <w:rPr>
          <w:rFonts w:cs="B Nazanin" w:hint="cs"/>
          <w:rtl/>
          <w:lang w:bidi="fa-IR"/>
        </w:rPr>
        <w:t xml:space="preserve"> محتوای تلاوت یک روز قبل از شروع آزمون ، از طریق مقتضی به اطلاع </w:t>
      </w:r>
      <w:r>
        <w:rPr>
          <w:rFonts w:cs="B Nazanin" w:hint="cs"/>
          <w:rtl/>
          <w:lang w:bidi="fa-IR"/>
        </w:rPr>
        <w:t>رسانی خواهد شد</w:t>
      </w:r>
      <w:r w:rsidRPr="00253B45">
        <w:rPr>
          <w:rFonts w:cs="B Nazanin" w:hint="cs"/>
          <w:rtl/>
          <w:lang w:bidi="fa-IR"/>
        </w:rPr>
        <w:t xml:space="preserve">. </w:t>
      </w:r>
    </w:p>
    <w:p w:rsidR="00B72054" w:rsidRPr="00253B45" w:rsidRDefault="00B72054" w:rsidP="00B72054">
      <w:pPr>
        <w:pStyle w:val="ListParagraph"/>
        <w:bidi/>
        <w:spacing w:line="360" w:lineRule="auto"/>
        <w:ind w:left="0"/>
        <w:jc w:val="both"/>
        <w:rPr>
          <w:rFonts w:cs="B Nazanin" w:hint="cs"/>
          <w:lang w:bidi="fa-IR"/>
        </w:rPr>
      </w:pPr>
      <w:r w:rsidRPr="00253B45">
        <w:rPr>
          <w:rFonts w:cs="B Nazanin" w:hint="cs"/>
          <w:rtl/>
          <w:lang w:bidi="fa-IR"/>
        </w:rPr>
        <w:t xml:space="preserve">4ـ مراکز موظفند، طبق مفاد شیوه نامه  جشنواره ، فایل تلاوت افراد برگزیده (رشته های تلاوت تحقیق و ترتیل و صحیح خوانی ) را در قالب </w:t>
      </w:r>
      <w:r w:rsidRPr="00253B45">
        <w:rPr>
          <w:rFonts w:cs="B Nazanin"/>
          <w:lang w:bidi="fa-IR"/>
        </w:rPr>
        <w:t>CD</w:t>
      </w:r>
      <w:r w:rsidRPr="00253B45">
        <w:rPr>
          <w:rFonts w:cs="B Nazanin" w:hint="cs"/>
          <w:rtl/>
          <w:lang w:bidi="fa-IR"/>
        </w:rPr>
        <w:t xml:space="preserve"> حداکثر تا روز سه شنبه مورخ 5/2/1396 به</w:t>
      </w:r>
      <w:r>
        <w:rPr>
          <w:rFonts w:cs="B Nazanin" w:hint="cs"/>
          <w:rtl/>
          <w:lang w:bidi="fa-IR"/>
        </w:rPr>
        <w:t xml:space="preserve"> اداره</w:t>
      </w:r>
      <w:r w:rsidRPr="00253B45">
        <w:rPr>
          <w:rFonts w:cs="B Nazanin" w:hint="cs"/>
          <w:rtl/>
          <w:lang w:bidi="fa-IR"/>
        </w:rPr>
        <w:t xml:space="preserve"> شاهد</w:t>
      </w:r>
      <w:r>
        <w:rPr>
          <w:rFonts w:cs="B Nazanin" w:hint="cs"/>
          <w:rtl/>
          <w:lang w:bidi="fa-IR"/>
        </w:rPr>
        <w:t xml:space="preserve"> و ایثارگر دانشگاه ارسال نمایند</w:t>
      </w:r>
      <w:r w:rsidRPr="00253B45">
        <w:rPr>
          <w:rFonts w:cs="B Nazanin" w:hint="cs"/>
          <w:rtl/>
          <w:lang w:bidi="fa-IR"/>
        </w:rPr>
        <w:t xml:space="preserve">.  </w:t>
      </w:r>
    </w:p>
    <w:p w:rsidR="00B72054" w:rsidRPr="00253B45" w:rsidRDefault="00B72054" w:rsidP="00B72054">
      <w:pPr>
        <w:pStyle w:val="ListParagraph"/>
        <w:bidi/>
        <w:spacing w:line="360" w:lineRule="auto"/>
        <w:ind w:left="0"/>
        <w:jc w:val="both"/>
        <w:rPr>
          <w:rFonts w:cs="B Nazanin" w:hint="cs"/>
          <w:rtl/>
          <w:lang w:bidi="fa-IR"/>
        </w:rPr>
      </w:pPr>
      <w:r w:rsidRPr="00253B45">
        <w:rPr>
          <w:rFonts w:cs="B Nazanin" w:hint="cs"/>
          <w:rtl/>
          <w:lang w:bidi="fa-IR"/>
        </w:rPr>
        <w:t xml:space="preserve">5ـ آزمون بخش کتبی </w:t>
      </w:r>
      <w:r>
        <w:rPr>
          <w:rFonts w:cs="B Nazanin" w:hint="cs"/>
          <w:rtl/>
          <w:lang w:bidi="fa-IR"/>
        </w:rPr>
        <w:t>(</w:t>
      </w:r>
      <w:r w:rsidRPr="00253B45">
        <w:rPr>
          <w:rFonts w:cs="B Nazanin" w:hint="cs"/>
          <w:rtl/>
          <w:lang w:bidi="fa-IR"/>
        </w:rPr>
        <w:t>رشته های حفظ اجزاء قرآن ،</w:t>
      </w:r>
      <w:r>
        <w:rPr>
          <w:rFonts w:cs="B Nazanin" w:hint="cs"/>
          <w:rtl/>
          <w:lang w:bidi="fa-IR"/>
        </w:rPr>
        <w:t xml:space="preserve"> نهج البلاغه و سیره معصومین (ع) روز چهار</w:t>
      </w:r>
      <w:r w:rsidRPr="00253B45">
        <w:rPr>
          <w:rFonts w:cs="B Nazanin" w:hint="cs"/>
          <w:rtl/>
          <w:lang w:bidi="fa-IR"/>
        </w:rPr>
        <w:t xml:space="preserve">شنبه تاریخ 30/1/1396 بصورت متمرکز و در مراکز منتخب استانی( جدول پیوست) برگزار می شود. </w:t>
      </w:r>
    </w:p>
    <w:p w:rsidR="00B72054" w:rsidRPr="00253B45" w:rsidRDefault="00B72054" w:rsidP="00B72054">
      <w:pPr>
        <w:pStyle w:val="ListParagraph"/>
        <w:bidi/>
        <w:spacing w:line="360" w:lineRule="auto"/>
        <w:ind w:left="0"/>
        <w:jc w:val="both"/>
        <w:rPr>
          <w:rFonts w:cs="B Nazanin" w:hint="cs"/>
          <w:rtl/>
          <w:lang w:bidi="fa-IR"/>
        </w:rPr>
      </w:pPr>
      <w:r w:rsidRPr="00253B45">
        <w:rPr>
          <w:rFonts w:cs="B Nazanin" w:hint="cs"/>
          <w:rtl/>
          <w:lang w:bidi="fa-IR"/>
        </w:rPr>
        <w:t xml:space="preserve">6ـ دستورالعمل اجرایی برگزاری آزمون بخش کتبی ویژه مراکز منتخب استانی ازطریق اتوماسیون متعاقباً ابلاغ خواهد شد . </w:t>
      </w:r>
    </w:p>
    <w:p w:rsidR="00B72054" w:rsidRPr="00253B45" w:rsidRDefault="00B72054" w:rsidP="00B72054">
      <w:pPr>
        <w:pStyle w:val="ListParagraph"/>
        <w:bidi/>
        <w:spacing w:line="360" w:lineRule="auto"/>
        <w:ind w:left="0"/>
        <w:jc w:val="both"/>
        <w:rPr>
          <w:rFonts w:cs="B Nazanin" w:hint="cs"/>
          <w:rtl/>
          <w:lang w:bidi="fa-IR"/>
        </w:rPr>
      </w:pPr>
      <w:r w:rsidRPr="00253B45">
        <w:rPr>
          <w:rFonts w:cs="B Nazanin" w:hint="cs"/>
          <w:rtl/>
          <w:lang w:bidi="fa-IR"/>
        </w:rPr>
        <w:t xml:space="preserve">8ـ  نحوه برگزاری آزمون بخش کتبی از طریق مراکز منتخب استانی به مراکز تحت پوشش ابلاغ می شود  . </w:t>
      </w:r>
    </w:p>
    <w:p w:rsidR="00B72054" w:rsidRPr="00253B45" w:rsidRDefault="00B72054" w:rsidP="00B72054">
      <w:pPr>
        <w:pStyle w:val="ListParagraph"/>
        <w:bidi/>
        <w:spacing w:line="360" w:lineRule="auto"/>
        <w:ind w:left="0"/>
        <w:jc w:val="both"/>
        <w:rPr>
          <w:rFonts w:cs="B Nazanin" w:hint="cs"/>
          <w:rtl/>
          <w:lang w:bidi="fa-IR"/>
        </w:rPr>
      </w:pPr>
      <w:r w:rsidRPr="00253B45">
        <w:rPr>
          <w:rFonts w:cs="B Nazanin" w:hint="cs"/>
          <w:rtl/>
          <w:lang w:bidi="fa-IR"/>
        </w:rPr>
        <w:t xml:space="preserve">9ـ برای دریافت فایل </w:t>
      </w:r>
      <w:r w:rsidRPr="00253B45">
        <w:rPr>
          <w:rFonts w:cs="B Nazanin"/>
          <w:lang w:bidi="fa-IR"/>
        </w:rPr>
        <w:t>PDF</w:t>
      </w:r>
      <w:r w:rsidRPr="00253B45">
        <w:rPr>
          <w:rFonts w:cs="B Nazanin" w:hint="cs"/>
          <w:rtl/>
          <w:lang w:bidi="fa-IR"/>
        </w:rPr>
        <w:t xml:space="preserve"> منابع بخش کتبی و شیوه نامه جشنواره به سایت دانشگاه بخش معاونت فرهنگی و دانشجویی مراجعه </w:t>
      </w:r>
      <w:r>
        <w:rPr>
          <w:rFonts w:cs="B Nazanin" w:hint="cs"/>
          <w:rtl/>
          <w:lang w:bidi="fa-IR"/>
        </w:rPr>
        <w:t>فرمایید</w:t>
      </w:r>
      <w:r w:rsidRPr="00253B45">
        <w:rPr>
          <w:rFonts w:cs="B Nazanin" w:hint="cs"/>
          <w:rtl/>
          <w:lang w:bidi="fa-IR"/>
        </w:rPr>
        <w:t xml:space="preserve">. </w:t>
      </w:r>
    </w:p>
    <w:p w:rsidR="00B72054" w:rsidRPr="00253B45" w:rsidRDefault="00B72054" w:rsidP="00B72054">
      <w:pPr>
        <w:pStyle w:val="ListParagraph"/>
        <w:bidi/>
        <w:spacing w:line="360" w:lineRule="auto"/>
        <w:ind w:left="0"/>
        <w:jc w:val="both"/>
        <w:rPr>
          <w:rFonts w:cs="B Nazanin" w:hint="cs"/>
          <w:rtl/>
          <w:lang w:bidi="fa-IR"/>
        </w:rPr>
      </w:pPr>
      <w:r w:rsidRPr="00253B45">
        <w:rPr>
          <w:rFonts w:cs="B Nazanin" w:hint="cs"/>
          <w:rtl/>
          <w:lang w:bidi="fa-IR"/>
        </w:rPr>
        <w:t xml:space="preserve">* ضمنا جهت کسب اطلاعات بیشتر با شماره تلفن 42500304 ـ 021 سرکار خانم نریمانی تماس حاصل فرمایید. </w:t>
      </w:r>
    </w:p>
    <w:tbl>
      <w:tblPr>
        <w:tblpPr w:leftFromText="180" w:rightFromText="180" w:vertAnchor="page" w:horzAnchor="page" w:tblpX="2218" w:tblpY="10861"/>
        <w:bidiVisual/>
        <w:tblW w:w="6663" w:type="dxa"/>
        <w:tblLook w:val="04A0"/>
      </w:tblPr>
      <w:tblGrid>
        <w:gridCol w:w="633"/>
        <w:gridCol w:w="2061"/>
        <w:gridCol w:w="910"/>
        <w:gridCol w:w="3059"/>
      </w:tblGrid>
      <w:tr w:rsidR="00B72054" w:rsidRPr="00710219" w:rsidTr="00B72054">
        <w:trPr>
          <w:trHeight w:val="431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054" w:rsidRPr="00710219" w:rsidRDefault="00B72054" w:rsidP="00B7205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710219">
              <w:rPr>
                <w:rFonts w:eastAsia="Times New Roman" w:cs="B Nazanin" w:hint="cs"/>
                <w:b/>
                <w:bCs/>
                <w:color w:val="000000"/>
                <w:rtl/>
              </w:rPr>
              <w:t>ردیف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054" w:rsidRPr="00710219" w:rsidRDefault="00B72054" w:rsidP="00B7205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710219">
              <w:rPr>
                <w:rFonts w:eastAsia="Times New Roman" w:cs="B Nazanin" w:hint="cs"/>
                <w:b/>
                <w:bCs/>
                <w:color w:val="000000"/>
                <w:rtl/>
              </w:rPr>
              <w:t>نام استان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054" w:rsidRPr="00710219" w:rsidRDefault="00B72054" w:rsidP="00B7205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710219">
              <w:rPr>
                <w:rFonts w:eastAsia="Times New Roman" w:cs="B Nazanin" w:hint="cs"/>
                <w:b/>
                <w:bCs/>
                <w:color w:val="000000"/>
                <w:rtl/>
              </w:rPr>
              <w:t>نام شهر</w:t>
            </w:r>
          </w:p>
        </w:tc>
        <w:tc>
          <w:tcPr>
            <w:tcW w:w="3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054" w:rsidRPr="00710219" w:rsidRDefault="00B72054" w:rsidP="00B7205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710219">
              <w:rPr>
                <w:rFonts w:eastAsia="Times New Roman" w:cs="B Nazanin" w:hint="cs"/>
                <w:b/>
                <w:bCs/>
                <w:color w:val="000000"/>
                <w:rtl/>
              </w:rPr>
              <w:t>نام آموزشکده</w:t>
            </w:r>
          </w:p>
        </w:tc>
      </w:tr>
    </w:tbl>
    <w:p w:rsidR="009B439D" w:rsidRDefault="009B439D"/>
    <w:sectPr w:rsidR="009B439D" w:rsidSect="009B4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2054"/>
    <w:rsid w:val="00831335"/>
    <w:rsid w:val="009B439D"/>
    <w:rsid w:val="00B72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05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esmaeli</dc:creator>
  <cp:keywords/>
  <dc:description/>
  <cp:lastModifiedBy>esmaeli</cp:lastModifiedBy>
  <cp:revision>1</cp:revision>
  <dcterms:created xsi:type="dcterms:W3CDTF">2017-03-14T06:14:00Z</dcterms:created>
  <dcterms:modified xsi:type="dcterms:W3CDTF">2017-03-14T06:15:00Z</dcterms:modified>
</cp:coreProperties>
</file>